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1B" w:rsidRPr="00944B17" w:rsidRDefault="00DD471B" w:rsidP="00DD471B">
      <w:pPr>
        <w:rPr>
          <w:b/>
          <w:sz w:val="26"/>
          <w:szCs w:val="26"/>
        </w:rPr>
      </w:pPr>
      <w:r w:rsidRPr="00944B17">
        <w:rPr>
          <w:b/>
          <w:sz w:val="26"/>
          <w:szCs w:val="26"/>
        </w:rPr>
        <w:t>TRƯỜNG: THCS ĐẶNG CÔNG BỈNH</w:t>
      </w:r>
    </w:p>
    <w:p w:rsidR="00DD471B" w:rsidRPr="00944B17" w:rsidRDefault="00DD471B" w:rsidP="00DD471B">
      <w:pPr>
        <w:rPr>
          <w:b/>
          <w:sz w:val="26"/>
          <w:szCs w:val="26"/>
        </w:rPr>
      </w:pPr>
      <w:r w:rsidRPr="00944B17">
        <w:rPr>
          <w:b/>
          <w:sz w:val="26"/>
          <w:szCs w:val="26"/>
        </w:rPr>
        <w:t>HỌ TÊN HS: ………………………………………..</w:t>
      </w:r>
    </w:p>
    <w:p w:rsidR="00DD471B" w:rsidRPr="00944B17" w:rsidRDefault="00DD471B" w:rsidP="00DD471B">
      <w:pPr>
        <w:rPr>
          <w:b/>
          <w:sz w:val="26"/>
          <w:szCs w:val="26"/>
        </w:rPr>
      </w:pPr>
      <w:r w:rsidRPr="00944B17">
        <w:rPr>
          <w:b/>
          <w:sz w:val="26"/>
          <w:szCs w:val="26"/>
        </w:rPr>
        <w:t>LỚP: …………………………………………………</w:t>
      </w:r>
    </w:p>
    <w:p w:rsidR="00DD471B" w:rsidRPr="00944B17" w:rsidRDefault="00DD471B" w:rsidP="00DD471B">
      <w:pPr>
        <w:jc w:val="center"/>
        <w:rPr>
          <w:b/>
          <w:sz w:val="26"/>
          <w:szCs w:val="26"/>
        </w:rPr>
      </w:pPr>
    </w:p>
    <w:p w:rsidR="00DD471B" w:rsidRPr="00944B17" w:rsidRDefault="00DD471B" w:rsidP="00DD471B">
      <w:pPr>
        <w:jc w:val="center"/>
        <w:rPr>
          <w:b/>
          <w:sz w:val="26"/>
          <w:szCs w:val="26"/>
        </w:rPr>
      </w:pPr>
      <w:r w:rsidRPr="00944B17">
        <w:rPr>
          <w:b/>
          <w:sz w:val="26"/>
          <w:szCs w:val="26"/>
        </w:rPr>
        <w:t>PHIẾU HƯỚNG DẪN HỌC SINH TỰ HỌC  - TUẦN 4</w:t>
      </w:r>
    </w:p>
    <w:p w:rsidR="00DD471B" w:rsidRPr="00944B17" w:rsidRDefault="00DD471B">
      <w:pPr>
        <w:rPr>
          <w:b/>
          <w:color w:val="000000"/>
          <w:sz w:val="26"/>
          <w:szCs w:val="26"/>
        </w:rPr>
      </w:pPr>
    </w:p>
    <w:p w:rsidR="004A3C15" w:rsidRPr="00944B17" w:rsidRDefault="00062F57">
      <w:pPr>
        <w:jc w:val="center"/>
        <w:rPr>
          <w:b/>
          <w:color w:val="FF0000"/>
          <w:sz w:val="26"/>
          <w:szCs w:val="26"/>
        </w:rPr>
      </w:pPr>
      <w:r w:rsidRPr="00944B17">
        <w:rPr>
          <w:b/>
          <w:color w:val="FF0000"/>
          <w:sz w:val="26"/>
          <w:szCs w:val="26"/>
        </w:rPr>
        <w:t>MÔN LỊCH SỬ - KHỐI 6</w:t>
      </w:r>
    </w:p>
    <w:p w:rsidR="004A3C15" w:rsidRPr="00944B17" w:rsidRDefault="00062F57">
      <w:pPr>
        <w:pStyle w:val="BodyText"/>
        <w:spacing w:line="360" w:lineRule="exact"/>
        <w:jc w:val="center"/>
        <w:rPr>
          <w:rFonts w:ascii="Times New Roman" w:hAnsi="Times New Roman"/>
          <w:b/>
          <w:iCs/>
          <w:color w:val="FF0000"/>
          <w:sz w:val="26"/>
          <w:szCs w:val="26"/>
          <w:lang w:val="nl-NL"/>
        </w:rPr>
      </w:pPr>
      <w:r w:rsidRPr="00944B17">
        <w:rPr>
          <w:rFonts w:ascii="Times New Roman" w:hAnsi="Times New Roman"/>
          <w:b/>
          <w:iCs/>
          <w:color w:val="FF0000"/>
          <w:sz w:val="26"/>
          <w:szCs w:val="26"/>
          <w:lang w:val="nl-NL"/>
        </w:rPr>
        <w:t>TUẦN 4</w:t>
      </w:r>
    </w:p>
    <w:p w:rsidR="00F33C18" w:rsidRPr="00944B17" w:rsidRDefault="00062F57" w:rsidP="00F33C18">
      <w:pPr>
        <w:jc w:val="center"/>
        <w:rPr>
          <w:b/>
          <w:color w:val="FF0000"/>
          <w:sz w:val="26"/>
          <w:szCs w:val="26"/>
        </w:rPr>
      </w:pPr>
      <w:r w:rsidRPr="00944B17">
        <w:rPr>
          <w:b/>
          <w:color w:val="FF0000"/>
          <w:sz w:val="26"/>
          <w:szCs w:val="26"/>
        </w:rPr>
        <w:t>(Từ ngày 27/9/2021 đến 02/10/2021)</w:t>
      </w:r>
    </w:p>
    <w:p w:rsidR="00944B17" w:rsidRPr="00944B17" w:rsidRDefault="00944B17" w:rsidP="00944B17">
      <w:pPr>
        <w:rPr>
          <w:b/>
          <w:sz w:val="26"/>
          <w:szCs w:val="26"/>
          <w:u w:val="single"/>
        </w:rPr>
      </w:pPr>
    </w:p>
    <w:p w:rsidR="004A3C15" w:rsidRPr="00944B17" w:rsidRDefault="00062F57">
      <w:pPr>
        <w:pStyle w:val="ListParagraph"/>
        <w:spacing w:after="0"/>
        <w:jc w:val="center"/>
        <w:rPr>
          <w:rFonts w:ascii="Times New Roman" w:hAnsi="Times New Roman" w:cs="Times New Roman"/>
          <w:b/>
          <w:color w:val="FF0000"/>
          <w:sz w:val="26"/>
          <w:szCs w:val="26"/>
        </w:rPr>
      </w:pPr>
      <w:r w:rsidRPr="00944B17">
        <w:rPr>
          <w:rFonts w:ascii="Times New Roman" w:hAnsi="Times New Roman" w:cs="Times New Roman"/>
          <w:b/>
          <w:sz w:val="26"/>
          <w:szCs w:val="26"/>
          <w:u w:val="single"/>
        </w:rPr>
        <w:t xml:space="preserve">CHƯƠNG 3: </w:t>
      </w:r>
      <w:r w:rsidRPr="00944B17">
        <w:rPr>
          <w:rFonts w:ascii="Times New Roman" w:hAnsi="Times New Roman" w:cs="Times New Roman"/>
          <w:b/>
          <w:sz w:val="26"/>
          <w:szCs w:val="26"/>
        </w:rPr>
        <w:t>XÃ HỘI CỔ ĐẠI</w:t>
      </w:r>
    </w:p>
    <w:p w:rsidR="004A3C15" w:rsidRPr="00944B17" w:rsidRDefault="00062F57">
      <w:pPr>
        <w:jc w:val="center"/>
        <w:rPr>
          <w:b/>
          <w:bCs/>
          <w:color w:val="00B050"/>
          <w:sz w:val="26"/>
          <w:szCs w:val="26"/>
          <w:lang w:val="de-DE"/>
        </w:rPr>
      </w:pPr>
      <w:r w:rsidRPr="00944B17">
        <w:rPr>
          <w:b/>
          <w:bCs/>
          <w:color w:val="00B050"/>
          <w:sz w:val="26"/>
          <w:szCs w:val="26"/>
          <w:u w:val="single"/>
          <w:lang w:val="de-DE"/>
        </w:rPr>
        <w:t>BÀI 6</w:t>
      </w:r>
      <w:r w:rsidRPr="00944B17">
        <w:rPr>
          <w:b/>
          <w:bCs/>
          <w:color w:val="00B050"/>
          <w:sz w:val="26"/>
          <w:szCs w:val="26"/>
          <w:lang w:val="de-DE"/>
        </w:rPr>
        <w:t>: AI CẬP CỔ ĐẠI</w:t>
      </w:r>
    </w:p>
    <w:p w:rsidR="00D1314F" w:rsidRPr="00944B17" w:rsidRDefault="00F33C18" w:rsidP="00F33C18">
      <w:pPr>
        <w:pStyle w:val="ListParagraph"/>
        <w:numPr>
          <w:ilvl w:val="0"/>
          <w:numId w:val="5"/>
        </w:numPr>
        <w:spacing w:after="0" w:line="360" w:lineRule="atLeast"/>
        <w:ind w:left="0" w:firstLine="720"/>
        <w:jc w:val="both"/>
        <w:rPr>
          <w:rFonts w:ascii="Times New Roman" w:hAnsi="Times New Roman" w:cs="Times New Roman"/>
          <w:sz w:val="26"/>
          <w:szCs w:val="26"/>
          <w:lang w:val="nl-NL"/>
        </w:rPr>
      </w:pPr>
      <w:r w:rsidRPr="00944B17">
        <w:rPr>
          <w:rFonts w:ascii="Times New Roman" w:hAnsi="Times New Roman" w:cs="Times New Roman"/>
          <w:b/>
          <w:sz w:val="26"/>
          <w:szCs w:val="26"/>
          <w:u w:val="single"/>
          <w:lang w:val="nl-NL"/>
        </w:rPr>
        <w:t>Trả lời các câu hỏi bài tập sau</w:t>
      </w:r>
      <w:r w:rsidRPr="00944B17">
        <w:rPr>
          <w:rFonts w:ascii="Times New Roman" w:hAnsi="Times New Roman" w:cs="Times New Roman"/>
          <w:sz w:val="26"/>
          <w:szCs w:val="26"/>
          <w:lang w:val="nl-NL"/>
        </w:rPr>
        <w:t xml:space="preserve">: </w:t>
      </w:r>
    </w:p>
    <w:p w:rsidR="00F33C18" w:rsidRPr="00944B17" w:rsidRDefault="00790209" w:rsidP="00D1314F">
      <w:pPr>
        <w:spacing w:line="360" w:lineRule="atLeast"/>
        <w:jc w:val="both"/>
        <w:rPr>
          <w:sz w:val="26"/>
          <w:szCs w:val="26"/>
          <w:lang w:val="nl-NL"/>
        </w:rPr>
      </w:pPr>
      <w:r w:rsidRPr="00944B17">
        <w:rPr>
          <w:b/>
          <w:color w:val="FF0000"/>
          <w:sz w:val="26"/>
          <w:szCs w:val="26"/>
          <w:u w:val="single"/>
          <w:lang w:val="nl-NL"/>
        </w:rPr>
        <w:t xml:space="preserve">I.ĐIỀU KIỆN TỰ NHIÊN: </w:t>
      </w:r>
    </w:p>
    <w:p w:rsidR="00790209" w:rsidRPr="00944B17" w:rsidRDefault="00790209" w:rsidP="00790209">
      <w:pPr>
        <w:pStyle w:val="ListParagraph"/>
        <w:spacing w:after="0"/>
        <w:ind w:left="480"/>
        <w:rPr>
          <w:rFonts w:ascii="Times New Roman" w:hAnsi="Times New Roman" w:cs="Times New Roman"/>
          <w:b/>
          <w:sz w:val="26"/>
          <w:szCs w:val="26"/>
          <w:u w:val="single"/>
          <w:lang w:val="nl-NL"/>
        </w:rPr>
      </w:pPr>
      <w:r w:rsidRPr="00944B17">
        <w:rPr>
          <w:rFonts w:ascii="Times New Roman" w:hAnsi="Times New Roman" w:cs="Times New Roman"/>
          <w:b/>
          <w:sz w:val="26"/>
          <w:szCs w:val="26"/>
          <w:lang w:val="de-DE"/>
        </w:rPr>
        <w:t xml:space="preserve">    HS TỰ HỌC </w:t>
      </w:r>
    </w:p>
    <w:p w:rsidR="00F33C18" w:rsidRPr="00944B17" w:rsidRDefault="00F33C18" w:rsidP="00F33C18">
      <w:pPr>
        <w:pStyle w:val="NormalWeb"/>
        <w:shd w:val="clear" w:color="auto" w:fill="FFFFFF"/>
        <w:spacing w:before="0" w:beforeAutospacing="0"/>
        <w:jc w:val="both"/>
        <w:rPr>
          <w:b/>
          <w:sz w:val="26"/>
          <w:szCs w:val="26"/>
        </w:rPr>
      </w:pPr>
      <w:r w:rsidRPr="00944B17">
        <w:rPr>
          <w:b/>
          <w:sz w:val="26"/>
          <w:szCs w:val="26"/>
        </w:rPr>
        <w:t xml:space="preserve"> Em hiểu thế nào về câu nói của sử gia Hy lạp cổ đại Hê-rô-đốt :" Ai Cập là quà tặng của sông Nin"</w:t>
      </w:r>
    </w:p>
    <w:p w:rsidR="00F33C18" w:rsidRPr="00944B17" w:rsidRDefault="00F33C18" w:rsidP="00F33C18">
      <w:pPr>
        <w:pStyle w:val="ListParagraph"/>
        <w:spacing w:after="0" w:line="360" w:lineRule="atLeast"/>
        <w:ind w:left="0"/>
        <w:jc w:val="both"/>
        <w:rPr>
          <w:rFonts w:ascii="Times New Roman" w:hAnsi="Times New Roman" w:cs="Times New Roman"/>
          <w:sz w:val="26"/>
          <w:szCs w:val="26"/>
          <w:shd w:val="clear" w:color="auto" w:fill="FFFFFF"/>
        </w:rPr>
      </w:pPr>
      <w:r w:rsidRPr="00944B17">
        <w:rPr>
          <w:rFonts w:ascii="Times New Roman" w:hAnsi="Times New Roman" w:cs="Times New Roman"/>
          <w:sz w:val="26"/>
          <w:szCs w:val="26"/>
          <w:shd w:val="clear" w:color="auto" w:fill="FFFFFF"/>
        </w:rPr>
        <w:t>………………………………………………………………………………………………………………………………………………………………………………………………………………………………………………………………………………………………………………………………………………………………………</w:t>
      </w:r>
    </w:p>
    <w:p w:rsidR="00F33C18" w:rsidRPr="00944B17" w:rsidRDefault="00F33C18" w:rsidP="00F33C18">
      <w:pPr>
        <w:pStyle w:val="ListParagraph"/>
        <w:spacing w:after="0" w:line="360" w:lineRule="atLeast"/>
        <w:ind w:left="0" w:firstLine="720"/>
        <w:jc w:val="both"/>
        <w:rPr>
          <w:rFonts w:ascii="Times New Roman" w:hAnsi="Times New Roman" w:cs="Times New Roman"/>
          <w:sz w:val="26"/>
          <w:szCs w:val="26"/>
          <w:lang w:val="nl-NL"/>
        </w:rPr>
      </w:pPr>
    </w:p>
    <w:p w:rsidR="00790209" w:rsidRPr="00944B17" w:rsidRDefault="00790209" w:rsidP="00D1314F">
      <w:pPr>
        <w:pStyle w:val="BodyText"/>
        <w:spacing w:line="360" w:lineRule="exact"/>
        <w:jc w:val="left"/>
        <w:rPr>
          <w:rFonts w:ascii="Times New Roman" w:hAnsi="Times New Roman"/>
          <w:b/>
          <w:color w:val="FF0000"/>
          <w:sz w:val="26"/>
          <w:szCs w:val="26"/>
          <w:u w:val="single"/>
        </w:rPr>
      </w:pPr>
      <w:r w:rsidRPr="00944B17">
        <w:rPr>
          <w:rFonts w:ascii="Times New Roman" w:hAnsi="Times New Roman"/>
          <w:b/>
          <w:color w:val="FF0000"/>
          <w:sz w:val="26"/>
          <w:szCs w:val="26"/>
          <w:u w:val="single"/>
        </w:rPr>
        <w:t>II.QUÁ TRÌNH THÀNH LẬP NHÀ NƯỚC AI CẬP CỔ ĐẠI:</w:t>
      </w:r>
    </w:p>
    <w:p w:rsidR="00F33C18" w:rsidRPr="00944B17" w:rsidRDefault="00F33C18" w:rsidP="00F33C18">
      <w:pPr>
        <w:pStyle w:val="NormalWeb"/>
        <w:shd w:val="clear" w:color="auto" w:fill="FFFFFF"/>
        <w:spacing w:before="0" w:beforeAutospacing="0"/>
        <w:jc w:val="both"/>
        <w:rPr>
          <w:b/>
          <w:sz w:val="26"/>
          <w:szCs w:val="26"/>
        </w:rPr>
      </w:pPr>
      <w:r w:rsidRPr="00944B17">
        <w:rPr>
          <w:b/>
          <w:sz w:val="26"/>
          <w:szCs w:val="26"/>
        </w:rPr>
        <w:t xml:space="preserve"> Sự ra đời của nhà nước Ai Cập cổ đại dựa trên cơ sở?</w:t>
      </w:r>
    </w:p>
    <w:p w:rsidR="00F33C18" w:rsidRPr="00944B17" w:rsidRDefault="00F33C18" w:rsidP="00F33C18">
      <w:pPr>
        <w:pStyle w:val="ListParagraph"/>
        <w:spacing w:after="0" w:line="360" w:lineRule="atLeast"/>
        <w:ind w:left="0"/>
        <w:jc w:val="both"/>
        <w:rPr>
          <w:rFonts w:ascii="Times New Roman" w:hAnsi="Times New Roman" w:cs="Times New Roman"/>
          <w:sz w:val="26"/>
          <w:szCs w:val="26"/>
          <w:shd w:val="clear" w:color="auto" w:fill="FFFFFF"/>
        </w:rPr>
      </w:pPr>
      <w:r w:rsidRPr="00944B17">
        <w:rPr>
          <w:rFonts w:ascii="Times New Roman" w:hAnsi="Times New Roman" w:cs="Times New Roman"/>
          <w:sz w:val="26"/>
          <w:szCs w:val="26"/>
          <w:shd w:val="clear" w:color="auto" w:fill="FFFFFF"/>
        </w:rPr>
        <w:t>………………………………………………………………………………………………………………………………………………………………………………………………………………………………………………………………………………………………………………………………………………………………………</w:t>
      </w:r>
    </w:p>
    <w:p w:rsidR="00D1314F" w:rsidRPr="00944B17" w:rsidRDefault="00D1314F" w:rsidP="00D1314F">
      <w:pPr>
        <w:pStyle w:val="BodyText"/>
        <w:spacing w:line="360" w:lineRule="exact"/>
        <w:ind w:left="120"/>
        <w:jc w:val="left"/>
        <w:rPr>
          <w:rFonts w:ascii="Times New Roman" w:hAnsi="Times New Roman"/>
          <w:b/>
          <w:color w:val="FF0000"/>
          <w:sz w:val="26"/>
          <w:szCs w:val="26"/>
          <w:u w:val="single"/>
        </w:rPr>
      </w:pPr>
      <w:r w:rsidRPr="00944B17">
        <w:rPr>
          <w:rFonts w:ascii="Times New Roman" w:hAnsi="Times New Roman"/>
          <w:b/>
          <w:color w:val="FF0000"/>
          <w:sz w:val="26"/>
          <w:szCs w:val="26"/>
          <w:u w:val="single"/>
        </w:rPr>
        <w:t>III.NHỮNG THÀNH TỰU VĂN HÓA TIÊU BIỂU:</w:t>
      </w:r>
    </w:p>
    <w:p w:rsidR="00790209" w:rsidRPr="00944B17" w:rsidRDefault="00790209" w:rsidP="00F33C18">
      <w:pPr>
        <w:pStyle w:val="ListParagraph"/>
        <w:spacing w:after="0" w:line="360" w:lineRule="atLeast"/>
        <w:ind w:left="0"/>
        <w:jc w:val="both"/>
        <w:rPr>
          <w:rFonts w:ascii="Times New Roman" w:hAnsi="Times New Roman" w:cs="Times New Roman"/>
          <w:sz w:val="26"/>
          <w:szCs w:val="26"/>
          <w:shd w:val="clear" w:color="auto" w:fill="FFFFFF"/>
        </w:rPr>
      </w:pPr>
    </w:p>
    <w:p w:rsidR="00F33C18" w:rsidRPr="00944B17" w:rsidRDefault="00F33C18" w:rsidP="00F33C18">
      <w:pPr>
        <w:pStyle w:val="NormalWeb"/>
        <w:shd w:val="clear" w:color="auto" w:fill="FFFFFF"/>
        <w:spacing w:before="0" w:beforeAutospacing="0"/>
        <w:jc w:val="both"/>
        <w:rPr>
          <w:b/>
          <w:sz w:val="26"/>
          <w:szCs w:val="26"/>
        </w:rPr>
      </w:pPr>
      <w:r w:rsidRPr="00944B17">
        <w:rPr>
          <w:b/>
          <w:sz w:val="26"/>
          <w:szCs w:val="26"/>
        </w:rPr>
        <w:t>Hoàn thành sơ đồ tư duy theo mẫy bên cạnh về các thành tựu văn hóa tiêu biểu mà người Ai Cập cổ đại đống góp cho văn minh nhân loại</w:t>
      </w:r>
    </w:p>
    <w:p w:rsidR="00F33C18" w:rsidRPr="00944B17" w:rsidRDefault="00F33C18" w:rsidP="00F33C18">
      <w:pPr>
        <w:spacing w:line="360" w:lineRule="atLeast"/>
        <w:jc w:val="both"/>
        <w:rPr>
          <w:sz w:val="26"/>
          <w:szCs w:val="26"/>
          <w:shd w:val="clear" w:color="auto" w:fill="FFFFFF"/>
        </w:rPr>
      </w:pPr>
      <w:r w:rsidRPr="00944B17">
        <w:rPr>
          <w:sz w:val="26"/>
          <w:szCs w:val="26"/>
          <w:shd w:val="clear" w:color="auto" w:fill="FFFFFF"/>
        </w:rPr>
        <w:t>………………………………………………..……………………………………………………………………………………………………………………………………………………………………………………………………………………………………………………………………………………………………………………………………..…………………………</w:t>
      </w:r>
      <w:r w:rsidRPr="00944B17">
        <w:rPr>
          <w:sz w:val="26"/>
          <w:szCs w:val="26"/>
          <w:shd w:val="clear" w:color="auto" w:fill="FFFFFF"/>
        </w:rPr>
        <w:lastRenderedPageBreak/>
        <w:t>…………………………………………………………………………………………………………………………………………………………………………………………………………………………………………………………</w:t>
      </w:r>
    </w:p>
    <w:p w:rsidR="00F33C18" w:rsidRPr="00944B17" w:rsidRDefault="00F33C18" w:rsidP="00F33C18">
      <w:pPr>
        <w:pStyle w:val="BodyText"/>
        <w:keepNext/>
        <w:spacing w:line="312" w:lineRule="auto"/>
        <w:rPr>
          <w:rFonts w:ascii="Times New Roman" w:hAnsi="Times New Roman"/>
          <w:b/>
          <w:bCs/>
          <w:sz w:val="26"/>
          <w:szCs w:val="26"/>
        </w:rPr>
      </w:pPr>
      <w:r w:rsidRPr="00944B17">
        <w:rPr>
          <w:rFonts w:ascii="Times New Roman" w:hAnsi="Times New Roman"/>
          <w:b/>
          <w:bCs/>
          <w:sz w:val="26"/>
          <w:szCs w:val="26"/>
        </w:rPr>
        <w:t xml:space="preserve">Giả sử lớp học của em có chiều cao 3m, em hãy cùng các bạn trong lớp tìm hiểu xem chiều cao của kim tự tháp Kê ốp gấp bao nhiêu lần của chiều cao lớp học? </w:t>
      </w:r>
    </w:p>
    <w:p w:rsidR="00F33C18" w:rsidRPr="00944B17" w:rsidRDefault="00F33C18" w:rsidP="00F33C18">
      <w:pPr>
        <w:spacing w:line="360" w:lineRule="atLeast"/>
        <w:jc w:val="both"/>
        <w:rPr>
          <w:sz w:val="26"/>
          <w:szCs w:val="26"/>
          <w:shd w:val="clear" w:color="auto" w:fill="FFFFFF"/>
        </w:rPr>
      </w:pPr>
      <w:r w:rsidRPr="00944B17">
        <w:rPr>
          <w:sz w:val="26"/>
          <w:szCs w:val="26"/>
          <w:shd w:val="clear" w:color="auto" w:fill="FFFFFF"/>
        </w:rPr>
        <w:t>………………………………………………..……………………………………………………………………………………………………………………………………………………………………………………………………………………………………………………………………………………</w:t>
      </w:r>
    </w:p>
    <w:p w:rsidR="00F33C18" w:rsidRPr="00944B17" w:rsidRDefault="00F33C18" w:rsidP="00F33C18">
      <w:pPr>
        <w:spacing w:line="360" w:lineRule="atLeast"/>
        <w:ind w:firstLine="720"/>
        <w:jc w:val="center"/>
        <w:rPr>
          <w:b/>
          <w:color w:val="FF0000"/>
          <w:sz w:val="26"/>
          <w:szCs w:val="26"/>
          <w:shd w:val="clear" w:color="auto" w:fill="FFFFFF"/>
        </w:rPr>
      </w:pPr>
    </w:p>
    <w:p w:rsidR="00F33C18" w:rsidRPr="00944B17" w:rsidRDefault="00F33C18" w:rsidP="00F33C18">
      <w:pPr>
        <w:spacing w:line="360" w:lineRule="atLeast"/>
        <w:rPr>
          <w:b/>
          <w:color w:val="FF0000"/>
          <w:sz w:val="26"/>
          <w:szCs w:val="26"/>
          <w:shd w:val="clear" w:color="auto" w:fill="FFFFFF"/>
        </w:rPr>
      </w:pPr>
    </w:p>
    <w:p w:rsidR="00F33C18" w:rsidRPr="00944B17" w:rsidRDefault="00F33C18" w:rsidP="00F33C18">
      <w:pPr>
        <w:spacing w:line="360" w:lineRule="atLeast"/>
        <w:ind w:firstLine="720"/>
        <w:jc w:val="center"/>
        <w:rPr>
          <w:b/>
          <w:color w:val="FF0000"/>
          <w:sz w:val="26"/>
          <w:szCs w:val="26"/>
          <w:shd w:val="clear" w:color="auto" w:fill="FFFFFF"/>
        </w:rPr>
      </w:pPr>
      <w:r w:rsidRPr="00944B17">
        <w:rPr>
          <w:b/>
          <w:color w:val="FF0000"/>
          <w:sz w:val="26"/>
          <w:szCs w:val="26"/>
          <w:shd w:val="clear" w:color="auto" w:fill="FFFFFF"/>
        </w:rPr>
        <w:t>Gợi ý trả lời</w:t>
      </w:r>
    </w:p>
    <w:p w:rsidR="00F33C18" w:rsidRPr="00944B17" w:rsidRDefault="00F33C18" w:rsidP="00F33C18">
      <w:pPr>
        <w:spacing w:line="360" w:lineRule="atLeast"/>
        <w:ind w:firstLine="720"/>
        <w:jc w:val="both"/>
        <w:rPr>
          <w:b/>
          <w:sz w:val="26"/>
          <w:szCs w:val="26"/>
          <w:shd w:val="clear" w:color="auto" w:fill="FFFFFF"/>
        </w:rPr>
      </w:pPr>
    </w:p>
    <w:p w:rsidR="00F33C18" w:rsidRPr="00944B17" w:rsidRDefault="00F33C18" w:rsidP="00F33C18">
      <w:pPr>
        <w:pStyle w:val="NormalWeb"/>
        <w:shd w:val="clear" w:color="auto" w:fill="FFFFFF"/>
        <w:spacing w:before="0" w:beforeAutospacing="0"/>
        <w:jc w:val="both"/>
        <w:rPr>
          <w:b/>
          <w:sz w:val="26"/>
          <w:szCs w:val="26"/>
        </w:rPr>
      </w:pPr>
      <w:r w:rsidRPr="00944B17">
        <w:rPr>
          <w:b/>
          <w:sz w:val="26"/>
          <w:szCs w:val="26"/>
          <w:u w:val="single"/>
        </w:rPr>
        <w:t>CÂU 1</w:t>
      </w:r>
      <w:r w:rsidRPr="00944B17">
        <w:rPr>
          <w:b/>
          <w:sz w:val="26"/>
          <w:szCs w:val="26"/>
        </w:rPr>
        <w:t>. Em hiểu thế nào về câu nói của sử gia Hy lạp cổ đại Hê-rô-đốt :" Ai Cập là quà tặng của sông Nin"</w:t>
      </w:r>
    </w:p>
    <w:p w:rsidR="00F33C18" w:rsidRPr="00944B17" w:rsidRDefault="00F33C18" w:rsidP="00F33C18">
      <w:pPr>
        <w:shd w:val="clear" w:color="auto" w:fill="FFFFFF"/>
        <w:spacing w:after="100" w:afterAutospacing="1"/>
        <w:rPr>
          <w:sz w:val="26"/>
          <w:szCs w:val="26"/>
        </w:rPr>
      </w:pPr>
      <w:r w:rsidRPr="00944B17">
        <w:rPr>
          <w:bCs/>
          <w:sz w:val="26"/>
          <w:szCs w:val="26"/>
        </w:rPr>
        <w:t> Câu nói ấy hoàn toàn đúng bởi sông Nin đem về cho họ:</w:t>
      </w:r>
    </w:p>
    <w:p w:rsidR="00F33C18" w:rsidRPr="00944B17" w:rsidRDefault="00F33C18" w:rsidP="00F33C18">
      <w:pPr>
        <w:numPr>
          <w:ilvl w:val="0"/>
          <w:numId w:val="6"/>
        </w:numPr>
        <w:shd w:val="clear" w:color="auto" w:fill="FFFFFF"/>
        <w:spacing w:before="100" w:beforeAutospacing="1" w:after="100" w:afterAutospacing="1"/>
        <w:rPr>
          <w:sz w:val="26"/>
          <w:szCs w:val="26"/>
        </w:rPr>
      </w:pPr>
      <w:r w:rsidRPr="00944B17">
        <w:rPr>
          <w:sz w:val="26"/>
          <w:szCs w:val="26"/>
        </w:rPr>
        <w:t>Nguồn nước cung cấp nước sản xuất và sinh hoạt, đa dạng sinh vật</w:t>
      </w:r>
    </w:p>
    <w:p w:rsidR="00F33C18" w:rsidRPr="00944B17" w:rsidRDefault="00F33C18" w:rsidP="00F33C18">
      <w:pPr>
        <w:numPr>
          <w:ilvl w:val="0"/>
          <w:numId w:val="6"/>
        </w:numPr>
        <w:shd w:val="clear" w:color="auto" w:fill="FFFFFF"/>
        <w:spacing w:before="100" w:beforeAutospacing="1" w:after="100" w:afterAutospacing="1"/>
        <w:rPr>
          <w:sz w:val="26"/>
          <w:szCs w:val="26"/>
        </w:rPr>
      </w:pPr>
      <w:r w:rsidRPr="00944B17">
        <w:rPr>
          <w:sz w:val="26"/>
          <w:szCs w:val="26"/>
        </w:rPr>
        <w:t>Mùa lũ, sông Nin bồi đắp phù sa, giúp thuận lợi cho sản xuất nông nghiệp</w:t>
      </w:r>
    </w:p>
    <w:p w:rsidR="00F33C18" w:rsidRPr="00944B17" w:rsidRDefault="00F33C18" w:rsidP="00F33C18">
      <w:pPr>
        <w:numPr>
          <w:ilvl w:val="0"/>
          <w:numId w:val="6"/>
        </w:numPr>
        <w:shd w:val="clear" w:color="auto" w:fill="FFFFFF"/>
        <w:spacing w:before="100" w:beforeAutospacing="1" w:after="100" w:afterAutospacing="1"/>
        <w:rPr>
          <w:sz w:val="26"/>
          <w:szCs w:val="26"/>
        </w:rPr>
      </w:pPr>
      <w:r w:rsidRPr="00944B17">
        <w:rPr>
          <w:sz w:val="26"/>
          <w:szCs w:val="26"/>
        </w:rPr>
        <w:t>Là con đường giao thông kết nối các vùng, giúp kinh tế Ai Cập phát triển</w:t>
      </w:r>
    </w:p>
    <w:p w:rsidR="00F33C18" w:rsidRPr="00944B17" w:rsidRDefault="00F33C18" w:rsidP="00F33C18">
      <w:pPr>
        <w:pStyle w:val="ListParagraph"/>
        <w:spacing w:after="0" w:line="360" w:lineRule="atLeast"/>
        <w:ind w:left="0" w:firstLine="720"/>
        <w:jc w:val="both"/>
        <w:rPr>
          <w:rFonts w:ascii="Times New Roman" w:hAnsi="Times New Roman" w:cs="Times New Roman"/>
          <w:sz w:val="26"/>
          <w:szCs w:val="26"/>
          <w:lang w:val="nl-NL"/>
        </w:rPr>
      </w:pPr>
    </w:p>
    <w:p w:rsidR="00F33C18" w:rsidRPr="00944B17" w:rsidRDefault="00F33C18" w:rsidP="00F33C18">
      <w:pPr>
        <w:pStyle w:val="NormalWeb"/>
        <w:shd w:val="clear" w:color="auto" w:fill="FFFFFF"/>
        <w:spacing w:before="0" w:beforeAutospacing="0"/>
        <w:jc w:val="both"/>
        <w:rPr>
          <w:b/>
          <w:sz w:val="26"/>
          <w:szCs w:val="26"/>
        </w:rPr>
      </w:pPr>
      <w:r w:rsidRPr="00944B17">
        <w:rPr>
          <w:b/>
          <w:sz w:val="26"/>
          <w:szCs w:val="26"/>
          <w:u w:val="single"/>
        </w:rPr>
        <w:t>CÂU 2</w:t>
      </w:r>
      <w:r w:rsidRPr="00944B17">
        <w:rPr>
          <w:b/>
          <w:sz w:val="26"/>
          <w:szCs w:val="26"/>
        </w:rPr>
        <w:t>. Sự ra đời của nhà nước Ai Cập cổ đại dựa trên cơ sở?</w:t>
      </w:r>
    </w:p>
    <w:p w:rsidR="00F33C18" w:rsidRPr="00944B17" w:rsidRDefault="00F33C18" w:rsidP="00F33C18">
      <w:pPr>
        <w:numPr>
          <w:ilvl w:val="0"/>
          <w:numId w:val="7"/>
        </w:numPr>
        <w:shd w:val="clear" w:color="auto" w:fill="FFFFFF"/>
        <w:spacing w:before="100" w:beforeAutospacing="1" w:after="100" w:afterAutospacing="1"/>
        <w:rPr>
          <w:sz w:val="26"/>
          <w:szCs w:val="26"/>
        </w:rPr>
      </w:pPr>
      <w:r w:rsidRPr="00944B17">
        <w:rPr>
          <w:sz w:val="26"/>
          <w:szCs w:val="26"/>
        </w:rPr>
        <w:t>Điều kiện tự nhiên thuận lợi: Những con sông này cung cấp nguồn nước dồi dào cho sinh hoạt và sản xuất. Hằng năm mùa lũ, các sông bồi đắp phù sa phục vụ sản xuất. Ngoài ra, đây còn là con đường giao thông chính kết nối các vùng, thúc đẩy phát triển kinh tế Ai Cập</w:t>
      </w:r>
    </w:p>
    <w:p w:rsidR="00F33C18" w:rsidRPr="00944B17" w:rsidRDefault="00F33C18" w:rsidP="00F33C18">
      <w:pPr>
        <w:numPr>
          <w:ilvl w:val="0"/>
          <w:numId w:val="7"/>
        </w:numPr>
        <w:shd w:val="clear" w:color="auto" w:fill="FFFFFF"/>
        <w:spacing w:before="100" w:beforeAutospacing="1" w:after="100" w:afterAutospacing="1"/>
        <w:rPr>
          <w:sz w:val="26"/>
          <w:szCs w:val="26"/>
        </w:rPr>
      </w:pPr>
      <w:r w:rsidRPr="00944B17">
        <w:rPr>
          <w:sz w:val="26"/>
          <w:szCs w:val="26"/>
        </w:rPr>
        <w:t>Xã hội, con người:</w:t>
      </w:r>
    </w:p>
    <w:p w:rsidR="00F33C18" w:rsidRPr="00944B17" w:rsidRDefault="00F33C18" w:rsidP="00F33C18">
      <w:pPr>
        <w:numPr>
          <w:ilvl w:val="1"/>
          <w:numId w:val="7"/>
        </w:numPr>
        <w:shd w:val="clear" w:color="auto" w:fill="FFFFFF"/>
        <w:spacing w:before="100" w:beforeAutospacing="1" w:after="100" w:afterAutospacing="1"/>
        <w:rPr>
          <w:sz w:val="26"/>
          <w:szCs w:val="26"/>
        </w:rPr>
      </w:pPr>
      <w:r w:rsidRPr="00944B17">
        <w:rPr>
          <w:sz w:val="26"/>
          <w:szCs w:val="26"/>
        </w:rPr>
        <w:t>Mới đầu họ chỉ là những thổ dân của châu Phi kết hợp với tộc người Ha-mít từ Tây Á xâm nhập vào vùng lưu vực sông Nin, sống theo từng công xã ( Nôm)</w:t>
      </w:r>
    </w:p>
    <w:p w:rsidR="00F33C18" w:rsidRPr="00944B17" w:rsidRDefault="00F33C18" w:rsidP="00F33C18">
      <w:pPr>
        <w:numPr>
          <w:ilvl w:val="1"/>
          <w:numId w:val="7"/>
        </w:numPr>
        <w:shd w:val="clear" w:color="auto" w:fill="FFFFFF"/>
        <w:spacing w:before="100" w:beforeAutospacing="1" w:after="100" w:afterAutospacing="1"/>
        <w:rPr>
          <w:sz w:val="26"/>
          <w:szCs w:val="26"/>
        </w:rPr>
      </w:pPr>
      <w:r w:rsidRPr="00944B17">
        <w:rPr>
          <w:sz w:val="26"/>
          <w:szCs w:val="26"/>
        </w:rPr>
        <w:t>Đếm khoảng năm 3200 TCN, vua Na-mơ  theo huyền thoại đã thống nhất các Nôm lại thành một vương quốc</w:t>
      </w:r>
    </w:p>
    <w:p w:rsidR="00F33C18" w:rsidRPr="00944B17" w:rsidRDefault="00F33C18" w:rsidP="00F33C18">
      <w:pPr>
        <w:pStyle w:val="NormalWeb"/>
        <w:shd w:val="clear" w:color="auto" w:fill="FFFFFF"/>
        <w:spacing w:before="0" w:beforeAutospacing="0"/>
        <w:rPr>
          <w:sz w:val="26"/>
          <w:szCs w:val="26"/>
        </w:rPr>
      </w:pPr>
      <w:r w:rsidRPr="00944B17">
        <w:rPr>
          <w:sz w:val="26"/>
          <w:szCs w:val="26"/>
        </w:rPr>
        <w:t>=&gt; Ai Cập ra đời</w:t>
      </w:r>
    </w:p>
    <w:p w:rsidR="00F33C18" w:rsidRPr="00944B17" w:rsidRDefault="00F33C18" w:rsidP="00F33C18">
      <w:pPr>
        <w:pStyle w:val="NormalWeb"/>
        <w:shd w:val="clear" w:color="auto" w:fill="FFFFFF"/>
        <w:spacing w:before="0" w:beforeAutospacing="0"/>
        <w:jc w:val="both"/>
        <w:rPr>
          <w:b/>
          <w:sz w:val="26"/>
          <w:szCs w:val="26"/>
        </w:rPr>
      </w:pPr>
      <w:r w:rsidRPr="00944B17">
        <w:rPr>
          <w:b/>
          <w:sz w:val="26"/>
          <w:szCs w:val="26"/>
          <w:u w:val="single"/>
        </w:rPr>
        <w:t>CÂU 3</w:t>
      </w:r>
      <w:r w:rsidRPr="00944B17">
        <w:rPr>
          <w:b/>
          <w:sz w:val="26"/>
          <w:szCs w:val="26"/>
        </w:rPr>
        <w:t>. Hoàn thành sơ đồ tư duy theo mẫu bên cạnh về các thành tựu văn hóa tiêu biểu mà người Ai Cập cổ đại đống góp cho văn minh nhân loại</w:t>
      </w:r>
    </w:p>
    <w:p w:rsidR="00F33C18" w:rsidRPr="00944B17" w:rsidRDefault="00F33C18" w:rsidP="00F33C18">
      <w:pPr>
        <w:pStyle w:val="NormalWeb"/>
        <w:shd w:val="clear" w:color="auto" w:fill="FFFFFF"/>
        <w:spacing w:before="0" w:beforeAutospacing="0"/>
        <w:jc w:val="both"/>
        <w:rPr>
          <w:b/>
          <w:sz w:val="26"/>
          <w:szCs w:val="26"/>
        </w:rPr>
      </w:pPr>
      <w:r w:rsidRPr="00944B17">
        <w:rPr>
          <w:b/>
          <w:noProof/>
          <w:sz w:val="26"/>
          <w:szCs w:val="26"/>
        </w:rPr>
        <w:lastRenderedPageBreak/>
        <w:drawing>
          <wp:inline distT="0" distB="0" distL="0" distR="0" wp14:anchorId="7C8522C1" wp14:editId="1A9344F8">
            <wp:extent cx="5496560" cy="34099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96693" cy="3410426"/>
                    </a:xfrm>
                    <a:prstGeom prst="rect">
                      <a:avLst/>
                    </a:prstGeom>
                  </pic:spPr>
                </pic:pic>
              </a:graphicData>
            </a:graphic>
          </wp:inline>
        </w:drawing>
      </w:r>
    </w:p>
    <w:p w:rsidR="00F33C18" w:rsidRPr="00944B17" w:rsidRDefault="00F33C18" w:rsidP="00F33C18">
      <w:pPr>
        <w:pStyle w:val="BodyText"/>
        <w:keepNext/>
        <w:spacing w:line="312" w:lineRule="auto"/>
        <w:rPr>
          <w:rFonts w:ascii="Times New Roman" w:hAnsi="Times New Roman"/>
          <w:b/>
          <w:bCs/>
          <w:sz w:val="26"/>
          <w:szCs w:val="26"/>
        </w:rPr>
      </w:pPr>
      <w:r w:rsidRPr="00944B17">
        <w:rPr>
          <w:rFonts w:ascii="Times New Roman" w:hAnsi="Times New Roman"/>
          <w:b/>
          <w:bCs/>
          <w:sz w:val="26"/>
          <w:szCs w:val="26"/>
          <w:u w:val="single"/>
        </w:rPr>
        <w:t>CÂU 4:</w:t>
      </w:r>
      <w:r w:rsidRPr="00944B17">
        <w:rPr>
          <w:rFonts w:ascii="Times New Roman" w:hAnsi="Times New Roman"/>
          <w:b/>
          <w:bCs/>
          <w:sz w:val="26"/>
          <w:szCs w:val="26"/>
        </w:rPr>
        <w:t xml:space="preserve"> Giả sử lớp học của em có chiều cao 3m, em hãy cùng các bạn trong lớp tìm hiểu xem chiều cao của kim tự tháp Kê ốp gấp bao nhiêu lần của chiều cao lớp học? </w:t>
      </w:r>
    </w:p>
    <w:p w:rsidR="00F33C18" w:rsidRPr="00944B17" w:rsidRDefault="00F33C18" w:rsidP="00F33C18">
      <w:pPr>
        <w:spacing w:line="360" w:lineRule="atLeast"/>
        <w:jc w:val="center"/>
        <w:rPr>
          <w:sz w:val="26"/>
          <w:szCs w:val="26"/>
        </w:rPr>
      </w:pPr>
      <w:r w:rsidRPr="00944B17">
        <w:rPr>
          <w:sz w:val="26"/>
          <w:szCs w:val="26"/>
        </w:rPr>
        <w:t>147/3 = 49 lần</w:t>
      </w:r>
    </w:p>
    <w:p w:rsidR="00F33C18" w:rsidRPr="00944B17" w:rsidRDefault="00F33C18" w:rsidP="00790209">
      <w:pPr>
        <w:spacing w:line="360" w:lineRule="atLeast"/>
        <w:rPr>
          <w:b/>
          <w:bCs/>
          <w:color w:val="FF0000"/>
          <w:sz w:val="26"/>
          <w:szCs w:val="26"/>
          <w:lang w:val="vi-VN"/>
        </w:rPr>
      </w:pPr>
      <w:r w:rsidRPr="00944B17">
        <w:rPr>
          <w:b/>
          <w:bCs/>
          <w:color w:val="FF0000"/>
          <w:sz w:val="26"/>
          <w:szCs w:val="26"/>
          <w:lang w:val="vi-VN"/>
        </w:rPr>
        <w:t>DẶN DÒ:</w:t>
      </w:r>
    </w:p>
    <w:p w:rsidR="00F33C18" w:rsidRPr="00944B17" w:rsidRDefault="00F33C18" w:rsidP="00F33C18">
      <w:pPr>
        <w:spacing w:line="360" w:lineRule="atLeast"/>
        <w:ind w:left="360"/>
        <w:rPr>
          <w:b/>
          <w:bCs/>
          <w:color w:val="FF0000"/>
          <w:sz w:val="26"/>
          <w:szCs w:val="26"/>
          <w:lang w:val="vi-VN"/>
        </w:rPr>
      </w:pPr>
      <w:r w:rsidRPr="00944B17">
        <w:rPr>
          <w:b/>
          <w:bCs/>
          <w:color w:val="FF0000"/>
          <w:sz w:val="26"/>
          <w:szCs w:val="26"/>
          <w:lang w:val="vi-VN"/>
        </w:rPr>
        <w:t>HỌC BÀI VÀ LÀM BÀI TẬP.</w:t>
      </w:r>
    </w:p>
    <w:p w:rsidR="00F33C18" w:rsidRPr="00944B17" w:rsidRDefault="00F33C18" w:rsidP="00F33C18">
      <w:pPr>
        <w:pStyle w:val="ListParagraph"/>
        <w:rPr>
          <w:rFonts w:ascii="Times New Roman" w:eastAsia="Times New Roman" w:hAnsi="Times New Roman" w:cs="Times New Roman"/>
          <w:sz w:val="26"/>
          <w:szCs w:val="26"/>
          <w:lang w:val="nl-NL"/>
        </w:rPr>
      </w:pPr>
    </w:p>
    <w:p w:rsidR="00944B17" w:rsidRPr="00944B17" w:rsidRDefault="00944B17" w:rsidP="00944B17">
      <w:pPr>
        <w:jc w:val="center"/>
        <w:rPr>
          <w:b/>
          <w:color w:val="FF0000"/>
          <w:sz w:val="26"/>
          <w:szCs w:val="26"/>
        </w:rPr>
      </w:pPr>
      <w:r w:rsidRPr="00944B17">
        <w:rPr>
          <w:b/>
          <w:color w:val="FF0000"/>
          <w:sz w:val="26"/>
          <w:szCs w:val="26"/>
        </w:rPr>
        <w:t>HƯỚNG DẪN HỌC SINH TỰ HỌC MÔN ĐỊA LÝ K</w:t>
      </w:r>
      <w:bookmarkStart w:id="0" w:name="_GoBack"/>
      <w:bookmarkEnd w:id="0"/>
      <w:r w:rsidRPr="00944B17">
        <w:rPr>
          <w:b/>
          <w:color w:val="FF0000"/>
          <w:sz w:val="26"/>
          <w:szCs w:val="26"/>
        </w:rPr>
        <w:t>HỐI 6</w:t>
      </w:r>
    </w:p>
    <w:p w:rsidR="00944B17" w:rsidRPr="00944B17" w:rsidRDefault="00944B17" w:rsidP="00944B17">
      <w:pPr>
        <w:jc w:val="center"/>
        <w:rPr>
          <w:b/>
          <w:color w:val="FF0000"/>
          <w:sz w:val="26"/>
          <w:szCs w:val="26"/>
        </w:rPr>
      </w:pPr>
      <w:r w:rsidRPr="00944B17">
        <w:rPr>
          <w:b/>
          <w:color w:val="FF0000"/>
          <w:sz w:val="26"/>
          <w:szCs w:val="26"/>
        </w:rPr>
        <w:t>TUẦN 4 ( 27/9 – 3/10/2021)</w:t>
      </w:r>
    </w:p>
    <w:p w:rsidR="00944B17" w:rsidRPr="00944B17" w:rsidRDefault="00944B17" w:rsidP="00944B17">
      <w:pPr>
        <w:rPr>
          <w:b/>
          <w:sz w:val="26"/>
          <w:szCs w:val="26"/>
        </w:rPr>
      </w:pPr>
      <w:r w:rsidRPr="00944B17">
        <w:rPr>
          <w:b/>
          <w:sz w:val="26"/>
          <w:szCs w:val="26"/>
        </w:rPr>
        <w:t>I. HƯỚNG DẪN TỰ HỌC</w:t>
      </w:r>
    </w:p>
    <w:p w:rsidR="00944B17" w:rsidRPr="00944B17" w:rsidRDefault="00944B17" w:rsidP="00944B17">
      <w:pPr>
        <w:jc w:val="center"/>
        <w:rPr>
          <w:b/>
          <w:sz w:val="26"/>
          <w:szCs w:val="26"/>
        </w:rPr>
      </w:pPr>
      <w:r w:rsidRPr="00944B17">
        <w:rPr>
          <w:b/>
          <w:sz w:val="26"/>
          <w:szCs w:val="26"/>
        </w:rPr>
        <w:t>TIẾT 4 BÀI 2: KÍ HIỆU VÀ CHÚ GIẢI TRÊN MỘT SỐ BẢN ĐỒ THÔNG DỤNG</w:t>
      </w:r>
    </w:p>
    <w:tbl>
      <w:tblPr>
        <w:tblStyle w:val="TableGrid"/>
        <w:tblW w:w="0" w:type="auto"/>
        <w:tblLook w:val="04A0" w:firstRow="1" w:lastRow="0" w:firstColumn="1" w:lastColumn="0" w:noHBand="0" w:noVBand="1"/>
      </w:tblPr>
      <w:tblGrid>
        <w:gridCol w:w="2547"/>
        <w:gridCol w:w="6803"/>
      </w:tblGrid>
      <w:tr w:rsidR="00944B17" w:rsidRPr="00944B17" w:rsidTr="00617E24">
        <w:tc>
          <w:tcPr>
            <w:tcW w:w="2547" w:type="dxa"/>
          </w:tcPr>
          <w:p w:rsidR="00944B17" w:rsidRPr="00944B17" w:rsidRDefault="00944B17" w:rsidP="00617E24">
            <w:pPr>
              <w:jc w:val="center"/>
              <w:rPr>
                <w:b/>
                <w:sz w:val="26"/>
                <w:szCs w:val="26"/>
              </w:rPr>
            </w:pPr>
            <w:r w:rsidRPr="00944B17">
              <w:rPr>
                <w:b/>
                <w:sz w:val="26"/>
                <w:szCs w:val="26"/>
              </w:rPr>
              <w:t>NỘI DUNG HỌC TẬP</w:t>
            </w:r>
          </w:p>
        </w:tc>
        <w:tc>
          <w:tcPr>
            <w:tcW w:w="6803" w:type="dxa"/>
          </w:tcPr>
          <w:p w:rsidR="00944B17" w:rsidRPr="00944B17" w:rsidRDefault="00944B17" w:rsidP="00617E24">
            <w:pPr>
              <w:jc w:val="center"/>
              <w:rPr>
                <w:b/>
                <w:sz w:val="26"/>
                <w:szCs w:val="26"/>
              </w:rPr>
            </w:pPr>
            <w:r w:rsidRPr="00944B17">
              <w:rPr>
                <w:b/>
                <w:sz w:val="26"/>
                <w:szCs w:val="26"/>
              </w:rPr>
              <w:t>GHI CHÚ</w:t>
            </w:r>
          </w:p>
        </w:tc>
      </w:tr>
      <w:tr w:rsidR="00944B17" w:rsidRPr="00944B17" w:rsidTr="00617E24">
        <w:tc>
          <w:tcPr>
            <w:tcW w:w="2547" w:type="dxa"/>
          </w:tcPr>
          <w:p w:rsidR="00944B17" w:rsidRPr="00944B17" w:rsidRDefault="00944B17" w:rsidP="00617E24">
            <w:pPr>
              <w:rPr>
                <w:b/>
                <w:sz w:val="26"/>
                <w:szCs w:val="26"/>
              </w:rPr>
            </w:pPr>
            <w:r w:rsidRPr="00944B17">
              <w:rPr>
                <w:b/>
                <w:sz w:val="26"/>
                <w:szCs w:val="26"/>
              </w:rPr>
              <w:t>TIẾT 4 BÀI 2: KÍ HIỆU VÀ CHÚ GIẢI TRÊN MỘT SỐ BẢN ĐỒ THÔNG DỤNG</w:t>
            </w:r>
          </w:p>
        </w:tc>
        <w:tc>
          <w:tcPr>
            <w:tcW w:w="6803" w:type="dxa"/>
          </w:tcPr>
          <w:p w:rsidR="00944B17" w:rsidRPr="00944B17" w:rsidRDefault="00944B17" w:rsidP="00617E24">
            <w:pPr>
              <w:rPr>
                <w:b/>
                <w:sz w:val="26"/>
                <w:szCs w:val="26"/>
              </w:rPr>
            </w:pPr>
            <w:r w:rsidRPr="00944B17">
              <w:rPr>
                <w:sz w:val="26"/>
                <w:szCs w:val="26"/>
                <w:lang w:val="vi-VN"/>
              </w:rPr>
              <w:t xml:space="preserve">- </w:t>
            </w:r>
            <w:r w:rsidRPr="00944B17">
              <w:rPr>
                <w:sz w:val="26"/>
                <w:szCs w:val="26"/>
              </w:rPr>
              <w:t>Biết đọc các kí hiệu bản đồ và chú giải bản đồ hành chính, bản đồ địa</w:t>
            </w:r>
            <w:r w:rsidRPr="00944B17">
              <w:rPr>
                <w:spacing w:val="-3"/>
                <w:sz w:val="26"/>
                <w:szCs w:val="26"/>
              </w:rPr>
              <w:t xml:space="preserve"> </w:t>
            </w:r>
            <w:r w:rsidRPr="00944B17">
              <w:rPr>
                <w:sz w:val="26"/>
                <w:szCs w:val="26"/>
              </w:rPr>
              <w:t>hình.</w:t>
            </w:r>
          </w:p>
        </w:tc>
      </w:tr>
      <w:tr w:rsidR="00944B17" w:rsidRPr="00944B17" w:rsidTr="00617E24">
        <w:tc>
          <w:tcPr>
            <w:tcW w:w="2547" w:type="dxa"/>
          </w:tcPr>
          <w:p w:rsidR="00944B17" w:rsidRPr="00944B17" w:rsidRDefault="00944B17" w:rsidP="00617E24">
            <w:pPr>
              <w:rPr>
                <w:sz w:val="26"/>
                <w:szCs w:val="26"/>
              </w:rPr>
            </w:pPr>
            <w:r w:rsidRPr="00944B17">
              <w:rPr>
                <w:b/>
                <w:sz w:val="26"/>
                <w:szCs w:val="26"/>
              </w:rPr>
              <w:t>Hoạt động 1: Đọc tài liệu và thực hiện các yêu cầu sau:</w:t>
            </w:r>
          </w:p>
        </w:tc>
        <w:tc>
          <w:tcPr>
            <w:tcW w:w="6803" w:type="dxa"/>
          </w:tcPr>
          <w:p w:rsidR="00944B17" w:rsidRPr="00944B17" w:rsidRDefault="00944B17" w:rsidP="00617E24">
            <w:pPr>
              <w:rPr>
                <w:b/>
                <w:sz w:val="26"/>
                <w:szCs w:val="26"/>
              </w:rPr>
            </w:pPr>
            <w:r w:rsidRPr="00944B17">
              <w:rPr>
                <w:b/>
                <w:sz w:val="26"/>
                <w:szCs w:val="26"/>
              </w:rPr>
              <w:t>I. Kí hiệu bản đồ và chú giải</w:t>
            </w:r>
          </w:p>
          <w:p w:rsidR="00944B17" w:rsidRPr="00944B17" w:rsidRDefault="00944B17" w:rsidP="00617E24">
            <w:pPr>
              <w:rPr>
                <w:sz w:val="26"/>
                <w:szCs w:val="26"/>
                <w:lang w:val="vi-VN"/>
              </w:rPr>
            </w:pPr>
            <w:r w:rsidRPr="00944B17">
              <w:rPr>
                <w:sz w:val="26"/>
                <w:szCs w:val="26"/>
              </w:rPr>
              <w:t>? HS</w:t>
            </w:r>
            <w:r w:rsidRPr="00944B17">
              <w:rPr>
                <w:sz w:val="26"/>
                <w:szCs w:val="26"/>
                <w:lang w:val="vi-VN"/>
              </w:rPr>
              <w:t xml:space="preserve"> đọc nội dung phần đầu bài 2 cho biết </w:t>
            </w:r>
            <w:r w:rsidRPr="00944B17">
              <w:rPr>
                <w:sz w:val="26"/>
                <w:szCs w:val="26"/>
              </w:rPr>
              <w:t>b</w:t>
            </w:r>
            <w:r w:rsidRPr="00944B17">
              <w:rPr>
                <w:sz w:val="26"/>
                <w:szCs w:val="26"/>
                <w:lang w:val="vi-VN"/>
              </w:rPr>
              <w:t>ản đồ là gì?</w:t>
            </w:r>
          </w:p>
          <w:p w:rsidR="00944B17" w:rsidRPr="00944B17" w:rsidRDefault="00944B17" w:rsidP="00617E24">
            <w:pPr>
              <w:suppressAutoHyphens/>
              <w:autoSpaceDN w:val="0"/>
              <w:spacing w:line="276" w:lineRule="auto"/>
              <w:jc w:val="both"/>
              <w:textAlignment w:val="baseline"/>
              <w:rPr>
                <w:sz w:val="26"/>
                <w:szCs w:val="26"/>
              </w:rPr>
            </w:pPr>
            <w:r w:rsidRPr="00944B17">
              <w:rPr>
                <w:sz w:val="26"/>
                <w:szCs w:val="26"/>
              </w:rPr>
              <w:t>? Q</w:t>
            </w:r>
            <w:r w:rsidRPr="00944B17">
              <w:rPr>
                <w:sz w:val="26"/>
                <w:szCs w:val="26"/>
                <w:lang w:val="vi-VN"/>
              </w:rPr>
              <w:t xml:space="preserve">uan sát </w:t>
            </w:r>
            <w:r w:rsidRPr="00944B17">
              <w:rPr>
                <w:sz w:val="26"/>
                <w:szCs w:val="26"/>
              </w:rPr>
              <w:t>H</w:t>
            </w:r>
            <w:r w:rsidRPr="00944B17">
              <w:rPr>
                <w:sz w:val="26"/>
                <w:szCs w:val="26"/>
                <w:lang w:val="vi-VN"/>
              </w:rPr>
              <w:t>2.1</w:t>
            </w:r>
            <w:r w:rsidRPr="00944B17">
              <w:rPr>
                <w:sz w:val="26"/>
                <w:szCs w:val="26"/>
              </w:rPr>
              <w:t>, em hãy cho biết các kí hiệu a,b,c,d tương ứng với nội dung các hình nào (1,2,3,4)</w:t>
            </w:r>
          </w:p>
          <w:p w:rsidR="00944B17" w:rsidRPr="00944B17" w:rsidRDefault="00944B17" w:rsidP="00617E24">
            <w:pPr>
              <w:suppressAutoHyphens/>
              <w:autoSpaceDN w:val="0"/>
              <w:spacing w:line="276" w:lineRule="auto"/>
              <w:jc w:val="both"/>
              <w:textAlignment w:val="baseline"/>
              <w:rPr>
                <w:sz w:val="26"/>
                <w:szCs w:val="26"/>
              </w:rPr>
            </w:pPr>
            <w:r w:rsidRPr="00944B17">
              <w:rPr>
                <w:sz w:val="26"/>
                <w:szCs w:val="26"/>
              </w:rPr>
              <w:lastRenderedPageBreak/>
              <w:t>? Kí hiệu bản đồ là gì?</w:t>
            </w:r>
          </w:p>
          <w:p w:rsidR="00944B17" w:rsidRPr="00944B17" w:rsidRDefault="00944B17" w:rsidP="00617E24">
            <w:pPr>
              <w:suppressAutoHyphens/>
              <w:autoSpaceDN w:val="0"/>
              <w:spacing w:line="276" w:lineRule="auto"/>
              <w:jc w:val="both"/>
              <w:textAlignment w:val="baseline"/>
              <w:rPr>
                <w:sz w:val="26"/>
                <w:szCs w:val="26"/>
              </w:rPr>
            </w:pPr>
            <w:r w:rsidRPr="00944B17">
              <w:rPr>
                <w:sz w:val="26"/>
                <w:szCs w:val="26"/>
              </w:rPr>
              <w:t>? HS dựa vào thông tin mục</w:t>
            </w:r>
            <w:r w:rsidRPr="00944B17">
              <w:rPr>
                <w:sz w:val="26"/>
                <w:szCs w:val="26"/>
                <w:lang w:val="vi-VN"/>
              </w:rPr>
              <w:t xml:space="preserve"> I</w:t>
            </w:r>
            <w:r w:rsidRPr="00944B17">
              <w:rPr>
                <w:sz w:val="26"/>
                <w:szCs w:val="26"/>
              </w:rPr>
              <w:t xml:space="preserve"> trong SGK, </w:t>
            </w:r>
            <w:r w:rsidRPr="00944B17">
              <w:rPr>
                <w:sz w:val="26"/>
                <w:szCs w:val="26"/>
                <w:lang w:val="vi-VN"/>
              </w:rPr>
              <w:t xml:space="preserve">quan sát </w:t>
            </w:r>
            <w:r w:rsidRPr="00944B17">
              <w:rPr>
                <w:sz w:val="26"/>
                <w:szCs w:val="26"/>
              </w:rPr>
              <w:t xml:space="preserve">hình </w:t>
            </w:r>
            <w:r w:rsidRPr="00944B17">
              <w:rPr>
                <w:sz w:val="26"/>
                <w:szCs w:val="26"/>
                <w:lang w:val="vi-VN"/>
              </w:rPr>
              <w:t>2.2. 2.3</w:t>
            </w:r>
            <w:r w:rsidRPr="00944B17">
              <w:rPr>
                <w:sz w:val="26"/>
                <w:szCs w:val="26"/>
              </w:rPr>
              <w:t xml:space="preserve"> </w:t>
            </w:r>
          </w:p>
          <w:p w:rsidR="00944B17" w:rsidRPr="00944B17" w:rsidRDefault="00944B17" w:rsidP="00617E24">
            <w:pPr>
              <w:suppressAutoHyphens/>
              <w:autoSpaceDN w:val="0"/>
              <w:spacing w:line="276" w:lineRule="auto"/>
              <w:jc w:val="both"/>
              <w:textAlignment w:val="baseline"/>
              <w:rPr>
                <w:sz w:val="26"/>
                <w:szCs w:val="26"/>
              </w:rPr>
            </w:pPr>
            <w:r w:rsidRPr="00944B17">
              <w:rPr>
                <w:sz w:val="26"/>
                <w:szCs w:val="26"/>
              </w:rPr>
              <w:t>- Xác định các yếu tố sau: Bảng chú giải, kí hiệu</w:t>
            </w:r>
          </w:p>
          <w:p w:rsidR="00944B17" w:rsidRPr="00944B17" w:rsidRDefault="00944B17" w:rsidP="00617E24">
            <w:pPr>
              <w:suppressAutoHyphens/>
              <w:autoSpaceDN w:val="0"/>
              <w:spacing w:line="276" w:lineRule="auto"/>
              <w:jc w:val="both"/>
              <w:textAlignment w:val="baseline"/>
              <w:rPr>
                <w:sz w:val="26"/>
                <w:szCs w:val="26"/>
              </w:rPr>
            </w:pPr>
            <w:r w:rsidRPr="00944B17">
              <w:rPr>
                <w:sz w:val="26"/>
                <w:szCs w:val="26"/>
              </w:rPr>
              <w:t>- Kí hiệu nào thể hiện các mỏ sắt, than? Kí hiệu nào thể hiện ranh giới của thành phố Hà Nội và các tỉnh lân cận?</w:t>
            </w:r>
          </w:p>
          <w:p w:rsidR="00944B17" w:rsidRPr="00944B17" w:rsidRDefault="00944B17" w:rsidP="00617E24">
            <w:pPr>
              <w:rPr>
                <w:b/>
                <w:sz w:val="26"/>
                <w:szCs w:val="26"/>
              </w:rPr>
            </w:pPr>
          </w:p>
        </w:tc>
      </w:tr>
    </w:tbl>
    <w:p w:rsidR="00944B17" w:rsidRPr="00944B17" w:rsidRDefault="00944B17" w:rsidP="00944B17">
      <w:pPr>
        <w:rPr>
          <w:b/>
          <w:sz w:val="26"/>
          <w:szCs w:val="26"/>
        </w:rPr>
      </w:pPr>
    </w:p>
    <w:p w:rsidR="00944B17" w:rsidRPr="00944B17" w:rsidRDefault="00944B17" w:rsidP="00944B17">
      <w:pPr>
        <w:rPr>
          <w:b/>
          <w:sz w:val="26"/>
          <w:szCs w:val="26"/>
        </w:rPr>
      </w:pPr>
      <w:r w:rsidRPr="00944B17">
        <w:rPr>
          <w:b/>
          <w:sz w:val="26"/>
          <w:szCs w:val="26"/>
        </w:rPr>
        <w:t>II. NỘI DUNG TRỌNG TÂM ( ghi bài và học thuộc)</w:t>
      </w:r>
    </w:p>
    <w:p w:rsidR="00944B17" w:rsidRPr="00944B17" w:rsidRDefault="00944B17" w:rsidP="00944B17">
      <w:pPr>
        <w:jc w:val="center"/>
        <w:rPr>
          <w:b/>
          <w:sz w:val="26"/>
          <w:szCs w:val="26"/>
        </w:rPr>
      </w:pPr>
      <w:r w:rsidRPr="00944B17">
        <w:rPr>
          <w:b/>
          <w:sz w:val="26"/>
          <w:szCs w:val="26"/>
        </w:rPr>
        <w:t>TIẾT 4 BÀI 2: KÍ HIỆU VÀ CHÚ GIẢI TRÊN MỘT SỐ BẢN ĐỒ THÔNG DỤNG</w:t>
      </w:r>
    </w:p>
    <w:p w:rsidR="00944B17" w:rsidRPr="00944B17" w:rsidRDefault="00944B17" w:rsidP="00944B17">
      <w:pPr>
        <w:rPr>
          <w:b/>
          <w:sz w:val="26"/>
          <w:szCs w:val="26"/>
        </w:rPr>
      </w:pPr>
      <w:r w:rsidRPr="00944B17">
        <w:rPr>
          <w:b/>
          <w:sz w:val="26"/>
          <w:szCs w:val="26"/>
        </w:rPr>
        <w:t>I. Kí hiệu bản đồ và chú giải</w:t>
      </w:r>
    </w:p>
    <w:p w:rsidR="00944B17" w:rsidRPr="00944B17" w:rsidRDefault="00944B17" w:rsidP="00944B17">
      <w:pPr>
        <w:spacing w:line="276" w:lineRule="auto"/>
        <w:jc w:val="both"/>
        <w:rPr>
          <w:b/>
          <w:sz w:val="26"/>
          <w:szCs w:val="26"/>
        </w:rPr>
      </w:pPr>
      <w:r w:rsidRPr="00944B17">
        <w:rPr>
          <w:b/>
          <w:sz w:val="26"/>
          <w:szCs w:val="26"/>
        </w:rPr>
        <w:t xml:space="preserve">- </w:t>
      </w:r>
      <w:r w:rsidRPr="00944B17">
        <w:rPr>
          <w:sz w:val="26"/>
          <w:szCs w:val="26"/>
          <w:lang w:val="vi-VN"/>
        </w:rPr>
        <w:t>Bản đồ là hình vẽ thu nhỏ một phần hoặc toàn bộ Trái Đất lên một mặt phẳng</w:t>
      </w:r>
      <w:r w:rsidRPr="00944B17">
        <w:rPr>
          <w:sz w:val="26"/>
          <w:szCs w:val="26"/>
        </w:rPr>
        <w:t>.</w:t>
      </w:r>
    </w:p>
    <w:p w:rsidR="00944B17" w:rsidRPr="00944B17" w:rsidRDefault="00944B17" w:rsidP="00944B17">
      <w:pPr>
        <w:suppressAutoHyphens/>
        <w:autoSpaceDN w:val="0"/>
        <w:spacing w:line="276" w:lineRule="auto"/>
        <w:jc w:val="both"/>
        <w:textAlignment w:val="baseline"/>
        <w:rPr>
          <w:sz w:val="26"/>
          <w:szCs w:val="26"/>
          <w:lang w:val="vi-VN"/>
        </w:rPr>
      </w:pPr>
      <w:r w:rsidRPr="00944B17">
        <w:rPr>
          <w:sz w:val="26"/>
          <w:szCs w:val="26"/>
        </w:rPr>
        <w:t xml:space="preserve">- </w:t>
      </w:r>
      <w:r w:rsidRPr="00944B17">
        <w:rPr>
          <w:sz w:val="26"/>
          <w:szCs w:val="26"/>
          <w:lang w:val="vi-VN"/>
        </w:rPr>
        <w:t>KHBĐ là những hình vẽ. Màu sắc, chữ viết...mang tính qui ước dùng để thể hiện các đối tượng địa lí trên bản đồ</w:t>
      </w:r>
    </w:p>
    <w:p w:rsidR="00944B17" w:rsidRPr="00944B17" w:rsidRDefault="00944B17" w:rsidP="00944B17">
      <w:pPr>
        <w:suppressAutoHyphens/>
        <w:autoSpaceDN w:val="0"/>
        <w:spacing w:line="276" w:lineRule="auto"/>
        <w:jc w:val="both"/>
        <w:textAlignment w:val="baseline"/>
        <w:rPr>
          <w:sz w:val="26"/>
          <w:szCs w:val="26"/>
        </w:rPr>
      </w:pPr>
      <w:r w:rsidRPr="00944B17">
        <w:rPr>
          <w:sz w:val="26"/>
          <w:szCs w:val="26"/>
        </w:rPr>
        <w:t>-</w:t>
      </w:r>
      <w:r w:rsidRPr="00944B17">
        <w:rPr>
          <w:sz w:val="26"/>
          <w:szCs w:val="26"/>
          <w:lang w:val="vi-VN"/>
        </w:rPr>
        <w:t xml:space="preserve"> KHBĐ giúp người đọc phân biệt được sự khác nhau của ác thông tin thể hiện trên bản đồ</w:t>
      </w:r>
      <w:r w:rsidRPr="00944B17">
        <w:rPr>
          <w:sz w:val="26"/>
          <w:szCs w:val="26"/>
        </w:rPr>
        <w:t>.</w:t>
      </w:r>
    </w:p>
    <w:p w:rsidR="00944B17" w:rsidRPr="00944B17" w:rsidRDefault="00944B17" w:rsidP="00944B17">
      <w:pPr>
        <w:rPr>
          <w:b/>
          <w:sz w:val="26"/>
          <w:szCs w:val="26"/>
        </w:rPr>
      </w:pPr>
      <w:r w:rsidRPr="00944B17">
        <w:rPr>
          <w:sz w:val="26"/>
          <w:szCs w:val="26"/>
          <w:lang w:val="vi-VN"/>
        </w:rPr>
        <w:t>- Ý nghĩa của</w:t>
      </w:r>
      <w:r w:rsidRPr="00944B17">
        <w:rPr>
          <w:sz w:val="26"/>
          <w:szCs w:val="26"/>
        </w:rPr>
        <w:t xml:space="preserve"> kí hiệu</w:t>
      </w:r>
      <w:r w:rsidRPr="00944B17">
        <w:rPr>
          <w:sz w:val="26"/>
          <w:szCs w:val="26"/>
          <w:lang w:val="vi-VN"/>
        </w:rPr>
        <w:t xml:space="preserve"> được giải thích rõ ràng trong bảng chú giải</w:t>
      </w:r>
    </w:p>
    <w:p w:rsidR="00F33C18" w:rsidRPr="00944B17" w:rsidRDefault="00F33C18">
      <w:pPr>
        <w:jc w:val="center"/>
        <w:rPr>
          <w:b/>
          <w:bCs/>
          <w:color w:val="00B050"/>
          <w:sz w:val="26"/>
          <w:szCs w:val="26"/>
          <w:lang w:val="de-DE"/>
        </w:rPr>
      </w:pPr>
    </w:p>
    <w:p w:rsidR="004A3C15" w:rsidRPr="00944B17" w:rsidRDefault="004A3C15">
      <w:pPr>
        <w:jc w:val="center"/>
        <w:rPr>
          <w:b/>
          <w:bCs/>
          <w:sz w:val="26"/>
          <w:szCs w:val="26"/>
          <w:lang w:val="de-DE"/>
        </w:rPr>
      </w:pPr>
    </w:p>
    <w:p w:rsidR="004A3C15" w:rsidRPr="00944B17" w:rsidRDefault="00062F57">
      <w:pPr>
        <w:pStyle w:val="ListParagraph"/>
        <w:rPr>
          <w:rFonts w:ascii="Times New Roman" w:hAnsi="Times New Roman" w:cs="Times New Roman"/>
          <w:b/>
          <w:color w:val="0070C0"/>
          <w:sz w:val="26"/>
          <w:szCs w:val="26"/>
        </w:rPr>
      </w:pPr>
      <w:r w:rsidRPr="00944B17">
        <w:rPr>
          <w:rFonts w:ascii="Times New Roman" w:hAnsi="Times New Roman" w:cs="Times New Roman"/>
          <w:b/>
          <w:color w:val="0070C0"/>
          <w:sz w:val="26"/>
          <w:szCs w:val="26"/>
        </w:rPr>
        <w:t xml:space="preserve">Mọi thắc mắc quý PHHS và học sinh vui lòng liên hệ: </w:t>
      </w:r>
    </w:p>
    <w:p w:rsidR="004A3C15" w:rsidRPr="00944B17" w:rsidRDefault="004A3C15">
      <w:pPr>
        <w:pStyle w:val="ListParagraph"/>
        <w:rPr>
          <w:rFonts w:ascii="Times New Roman" w:hAnsi="Times New Roman" w:cs="Times New Roman"/>
          <w:b/>
          <w:color w:val="0070C0"/>
          <w:sz w:val="26"/>
          <w:szCs w:val="26"/>
        </w:rPr>
      </w:pPr>
    </w:p>
    <w:p w:rsidR="004A3C15" w:rsidRPr="00944B17" w:rsidRDefault="00F33C18">
      <w:pPr>
        <w:pStyle w:val="ListParagraph"/>
        <w:rPr>
          <w:rFonts w:ascii="Times New Roman" w:hAnsi="Times New Roman" w:cs="Times New Roman"/>
          <w:b/>
          <w:sz w:val="26"/>
          <w:szCs w:val="26"/>
        </w:rPr>
      </w:pPr>
      <w:r w:rsidRPr="00944B17">
        <w:rPr>
          <w:rFonts w:ascii="Times New Roman" w:hAnsi="Times New Roman" w:cs="Times New Roman"/>
          <w:b/>
          <w:sz w:val="26"/>
          <w:szCs w:val="26"/>
        </w:rPr>
        <w:t>Cô Hường : 0961416542</w:t>
      </w:r>
    </w:p>
    <w:p w:rsidR="004A3C15" w:rsidRPr="00944B17" w:rsidRDefault="00062F57">
      <w:pPr>
        <w:pStyle w:val="ListParagraph"/>
        <w:rPr>
          <w:rFonts w:ascii="Times New Roman" w:hAnsi="Times New Roman" w:cs="Times New Roman"/>
          <w:b/>
          <w:sz w:val="26"/>
          <w:szCs w:val="26"/>
        </w:rPr>
      </w:pPr>
      <w:r w:rsidRPr="00944B17">
        <w:rPr>
          <w:rFonts w:ascii="Times New Roman" w:hAnsi="Times New Roman" w:cs="Times New Roman"/>
          <w:b/>
          <w:sz w:val="26"/>
          <w:szCs w:val="26"/>
        </w:rPr>
        <w:t>Cô H</w:t>
      </w:r>
      <w:r w:rsidR="00F33C18" w:rsidRPr="00944B17">
        <w:rPr>
          <w:rFonts w:ascii="Times New Roman" w:hAnsi="Times New Roman" w:cs="Times New Roman"/>
          <w:b/>
          <w:sz w:val="26"/>
          <w:szCs w:val="26"/>
        </w:rPr>
        <w:t>iếu : 0858088915</w:t>
      </w:r>
    </w:p>
    <w:p w:rsidR="004A3C15" w:rsidRPr="00944B17" w:rsidRDefault="004A3C15">
      <w:pPr>
        <w:pStyle w:val="ListParagraph"/>
        <w:rPr>
          <w:rFonts w:ascii="Times New Roman" w:hAnsi="Times New Roman" w:cs="Times New Roman"/>
          <w:b/>
          <w:sz w:val="26"/>
          <w:szCs w:val="26"/>
        </w:rPr>
      </w:pPr>
    </w:p>
    <w:sectPr w:rsidR="004A3C15" w:rsidRPr="00944B17">
      <w:foot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3A" w:rsidRDefault="002F7F3A">
      <w:r>
        <w:separator/>
      </w:r>
    </w:p>
  </w:endnote>
  <w:endnote w:type="continuationSeparator" w:id="0">
    <w:p w:rsidR="002F7F3A" w:rsidRDefault="002F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85087"/>
    </w:sdtPr>
    <w:sdtEndPr/>
    <w:sdtContent>
      <w:p w:rsidR="004A3C15" w:rsidRDefault="00062F57">
        <w:pPr>
          <w:pStyle w:val="Footer"/>
          <w:jc w:val="center"/>
        </w:pPr>
        <w:r>
          <w:fldChar w:fldCharType="begin"/>
        </w:r>
        <w:r>
          <w:instrText xml:space="preserve"> PAGE   \* MERGEFORMAT </w:instrText>
        </w:r>
        <w:r>
          <w:fldChar w:fldCharType="separate"/>
        </w:r>
        <w:r w:rsidR="00944B17">
          <w:rPr>
            <w:noProof/>
          </w:rPr>
          <w:t>3</w:t>
        </w:r>
        <w:r>
          <w:fldChar w:fldCharType="end"/>
        </w:r>
      </w:p>
    </w:sdtContent>
  </w:sdt>
  <w:p w:rsidR="004A3C15" w:rsidRDefault="004A3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3A" w:rsidRDefault="002F7F3A">
      <w:r>
        <w:separator/>
      </w:r>
    </w:p>
  </w:footnote>
  <w:footnote w:type="continuationSeparator" w:id="0">
    <w:p w:rsidR="002F7F3A" w:rsidRDefault="002F7F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9E34D7"/>
    <w:multiLevelType w:val="singleLevel"/>
    <w:tmpl w:val="BB9E34D7"/>
    <w:lvl w:ilvl="0">
      <w:start w:val="1"/>
      <w:numFmt w:val="upperRoman"/>
      <w:suff w:val="space"/>
      <w:lvlText w:val="%1."/>
      <w:lvlJc w:val="left"/>
      <w:pPr>
        <w:ind w:left="120"/>
      </w:pPr>
      <w:rPr>
        <w:rFonts w:hint="default"/>
        <w:color w:val="FF0000"/>
      </w:rPr>
    </w:lvl>
  </w:abstractNum>
  <w:abstractNum w:abstractNumId="1" w15:restartNumberingAfterBreak="0">
    <w:nsid w:val="09390C3B"/>
    <w:multiLevelType w:val="multilevel"/>
    <w:tmpl w:val="09390C3B"/>
    <w:lvl w:ilvl="0">
      <w:start w:val="1"/>
      <w:numFmt w:val="bullet"/>
      <w:lvlText w:val="-"/>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16980"/>
    <w:multiLevelType w:val="multilevel"/>
    <w:tmpl w:val="231169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5F66E6D"/>
    <w:multiLevelType w:val="multilevel"/>
    <w:tmpl w:val="35F66E6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7857379"/>
    <w:multiLevelType w:val="multilevel"/>
    <w:tmpl w:val="478573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8C108B7"/>
    <w:multiLevelType w:val="multilevel"/>
    <w:tmpl w:val="68C108B7"/>
    <w:lvl w:ilvl="0">
      <w:start w:val="2"/>
      <w:numFmt w:val="bullet"/>
      <w:lvlText w:val="-"/>
      <w:lvlJc w:val="left"/>
      <w:pPr>
        <w:ind w:left="1287" w:hanging="360"/>
      </w:pPr>
      <w:rPr>
        <w:rFonts w:ascii="Times New Roman" w:eastAsiaTheme="minorHAnsi"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43B5F33"/>
    <w:multiLevelType w:val="multilevel"/>
    <w:tmpl w:val="743B5F33"/>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CE"/>
    <w:rsid w:val="00062F57"/>
    <w:rsid w:val="001605B5"/>
    <w:rsid w:val="00296585"/>
    <w:rsid w:val="002F7F3A"/>
    <w:rsid w:val="00484BCE"/>
    <w:rsid w:val="004A3C15"/>
    <w:rsid w:val="004A49BA"/>
    <w:rsid w:val="004E3454"/>
    <w:rsid w:val="00553A37"/>
    <w:rsid w:val="005A4D21"/>
    <w:rsid w:val="00691ED5"/>
    <w:rsid w:val="00790209"/>
    <w:rsid w:val="00912FA0"/>
    <w:rsid w:val="00944B17"/>
    <w:rsid w:val="009A5BCD"/>
    <w:rsid w:val="00A30E22"/>
    <w:rsid w:val="00A52797"/>
    <w:rsid w:val="00A83B22"/>
    <w:rsid w:val="00AA1614"/>
    <w:rsid w:val="00B119F7"/>
    <w:rsid w:val="00C7608C"/>
    <w:rsid w:val="00CB5E22"/>
    <w:rsid w:val="00D1314F"/>
    <w:rsid w:val="00D92488"/>
    <w:rsid w:val="00DD471B"/>
    <w:rsid w:val="00E269C1"/>
    <w:rsid w:val="00E632E1"/>
    <w:rsid w:val="00E7525A"/>
    <w:rsid w:val="00E91A1D"/>
    <w:rsid w:val="00F020D1"/>
    <w:rsid w:val="00F33C18"/>
    <w:rsid w:val="00F446FF"/>
    <w:rsid w:val="2DD77C64"/>
    <w:rsid w:val="7B93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F018"/>
  <w15:docId w15:val="{E8570472-CDE8-4BFA-A011-C5C254EB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spacing w:line="360" w:lineRule="atLeast"/>
      <w:jc w:val="both"/>
    </w:pPr>
    <w:rPr>
      <w:rFonts w:ascii=".VnTime" w:hAnsi=".VnTime"/>
      <w:sz w:val="28"/>
      <w:szCs w:val="28"/>
    </w:rPr>
  </w:style>
  <w:style w:type="paragraph" w:styleId="BodyText2">
    <w:name w:val="Body Text 2"/>
    <w:basedOn w:val="Normal"/>
    <w:link w:val="BodyText2Char"/>
    <w:uiPriority w:val="99"/>
    <w:semiHidden/>
    <w:unhideWhenUsed/>
    <w:pPr>
      <w:spacing w:after="120" w:line="480" w:lineRule="auto"/>
    </w:pPr>
  </w:style>
  <w:style w:type="paragraph" w:styleId="BodyTextIndent">
    <w:name w:val="Body Text Indent"/>
    <w:basedOn w:val="Normal"/>
    <w:link w:val="BodyTextIndentChar"/>
    <w:pPr>
      <w:spacing w:after="120"/>
      <w:ind w:left="360"/>
    </w:pPr>
    <w:rPr>
      <w:sz w:val="28"/>
      <w:szCs w:val="2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VnTime" w:eastAsia="Times New Roman" w:hAnsi=".VnTime" w:cs="Times New Roman"/>
      <w:sz w:val="28"/>
      <w:szCs w:val="28"/>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qFormat/>
    <w:rPr>
      <w:rFonts w:ascii="Times New Roman" w:eastAsia="Calibri" w:hAnsi="Times New Roman" w:cs="Times New Roman"/>
      <w:sz w:val="26"/>
    </w:rPr>
  </w:style>
  <w:style w:type="character" w:customStyle="1" w:styleId="Vnbnnidung">
    <w:name w:val="Văn bản nội dung_"/>
    <w:link w:val="Vnbnnidung0"/>
    <w:rPr>
      <w:rFonts w:ascii="Arial" w:eastAsia="Arial" w:hAnsi="Arial" w:cs="Arial"/>
    </w:rPr>
  </w:style>
  <w:style w:type="paragraph" w:customStyle="1" w:styleId="Vnbnnidung0">
    <w:name w:val="Văn bản nội dung"/>
    <w:basedOn w:val="Normal"/>
    <w:link w:val="Vnbnnidung"/>
    <w:pPr>
      <w:widowControl w:val="0"/>
      <w:spacing w:after="100" w:line="346" w:lineRule="auto"/>
      <w:ind w:firstLine="400"/>
    </w:pPr>
    <w:rPr>
      <w:rFonts w:ascii="Arial" w:eastAsia="Arial" w:hAnsi="Arial" w:cs="Arial"/>
      <w:sz w:val="22"/>
      <w:szCs w:val="22"/>
    </w:rPr>
  </w:style>
  <w:style w:type="character" w:customStyle="1" w:styleId="Tiu3">
    <w:name w:val="Tiêu đề #3_"/>
    <w:link w:val="Tiu30"/>
    <w:rPr>
      <w:rFonts w:ascii="Arial" w:eastAsia="Arial" w:hAnsi="Arial" w:cs="Arial"/>
      <w:b/>
      <w:bCs/>
      <w:color w:val="FA151E"/>
    </w:rPr>
  </w:style>
  <w:style w:type="paragraph" w:customStyle="1" w:styleId="Tiu30">
    <w:name w:val="Tiêu đề #3"/>
    <w:basedOn w:val="Normal"/>
    <w:link w:val="Tiu3"/>
    <w:pPr>
      <w:widowControl w:val="0"/>
      <w:spacing w:after="100" w:line="331" w:lineRule="auto"/>
      <w:outlineLvl w:val="2"/>
    </w:pPr>
    <w:rPr>
      <w:rFonts w:ascii="Arial" w:eastAsia="Arial" w:hAnsi="Arial" w:cs="Arial"/>
      <w:b/>
      <w:bCs/>
      <w:color w:val="FA151E"/>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rsid w:val="00944B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dcterms:created xsi:type="dcterms:W3CDTF">2021-09-24T08:29:00Z</dcterms:created>
  <dcterms:modified xsi:type="dcterms:W3CDTF">2021-09-26T01:17:00Z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FC449E1854D04D73B8C546A0624181B0</vt:lpwstr>
  </property>
</Properties>
</file>